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11F" w14:textId="246DC72D" w:rsidR="004E275B" w:rsidRDefault="004E275B" w:rsidP="004E275B">
      <w:pPr>
        <w:pStyle w:val="Title"/>
        <w:jc w:val="center"/>
      </w:pPr>
      <w:r>
        <w:t>New Resident Information</w:t>
      </w:r>
    </w:p>
    <w:p w14:paraId="099F59E3" w14:textId="4AD128C6" w:rsidR="004E275B" w:rsidRDefault="004E275B" w:rsidP="004E275B">
      <w:pPr>
        <w:pStyle w:val="Subtitle"/>
        <w:jc w:val="center"/>
      </w:pPr>
      <w:r>
        <w:t>Welcome to Weare!</w:t>
      </w:r>
    </w:p>
    <w:p w14:paraId="4A4A7E11" w14:textId="77777777" w:rsidR="004E275B" w:rsidRDefault="004E275B" w:rsidP="004E275B"/>
    <w:p w14:paraId="0F045EDA" w14:textId="59060E8C" w:rsidR="004E275B" w:rsidRDefault="004E275B" w:rsidP="004E275B">
      <w:pPr>
        <w:rPr>
          <w:u w:val="single"/>
        </w:rPr>
      </w:pPr>
      <w:r>
        <w:br/>
      </w:r>
      <w:r w:rsidRPr="004E275B">
        <w:rPr>
          <w:u w:val="single"/>
        </w:rPr>
        <w:t>Residency Requirements:</w:t>
      </w:r>
    </w:p>
    <w:p w14:paraId="4D5C770D" w14:textId="00BB859A" w:rsidR="004E275B" w:rsidRDefault="004E275B" w:rsidP="004E275B">
      <w:r>
        <w:t>To establish residency, ONE of the following is needed showing your name and your Weare address:</w:t>
      </w:r>
    </w:p>
    <w:p w14:paraId="0782A85C" w14:textId="7DA8B7F9" w:rsidR="004E275B" w:rsidRDefault="004E275B" w:rsidP="004E275B">
      <w:pPr>
        <w:pStyle w:val="ListParagraph"/>
        <w:numPr>
          <w:ilvl w:val="0"/>
          <w:numId w:val="1"/>
        </w:numPr>
      </w:pPr>
      <w:r>
        <w:t>Utility Bill (must be in your name and show service to your Weare address)</w:t>
      </w:r>
    </w:p>
    <w:p w14:paraId="35028E2D" w14:textId="00379C7C" w:rsidR="004E275B" w:rsidRDefault="004E275B" w:rsidP="004E275B">
      <w:pPr>
        <w:pStyle w:val="ListParagraph"/>
        <w:numPr>
          <w:ilvl w:val="0"/>
          <w:numId w:val="1"/>
        </w:numPr>
      </w:pPr>
      <w:r>
        <w:t>Lease/Rental agreement or Purchase &amp; Sale agreement</w:t>
      </w:r>
    </w:p>
    <w:p w14:paraId="389BE380" w14:textId="0D9C4257" w:rsidR="004E275B" w:rsidRDefault="004E275B" w:rsidP="004E275B">
      <w:pPr>
        <w:pStyle w:val="ListParagraph"/>
        <w:numPr>
          <w:ilvl w:val="0"/>
          <w:numId w:val="1"/>
        </w:numPr>
      </w:pPr>
      <w:r>
        <w:t>Notarized letter from Property Owner</w:t>
      </w:r>
    </w:p>
    <w:p w14:paraId="111DA414" w14:textId="24E578F4" w:rsidR="004E275B" w:rsidRDefault="004E275B" w:rsidP="004E275B">
      <w:pPr>
        <w:pStyle w:val="ListParagraph"/>
        <w:numPr>
          <w:ilvl w:val="0"/>
          <w:numId w:val="1"/>
        </w:numPr>
      </w:pPr>
      <w:r>
        <w:t>Resident Affidavit (signed by applicant and property owner)</w:t>
      </w:r>
    </w:p>
    <w:p w14:paraId="3B080090" w14:textId="3951BBBC" w:rsidR="004E275B" w:rsidRDefault="004E275B" w:rsidP="004E275B">
      <w:r>
        <w:rPr>
          <w:u w:val="single"/>
        </w:rPr>
        <w:t>Registration Requirements:</w:t>
      </w:r>
    </w:p>
    <w:p w14:paraId="69329E43" w14:textId="76CA8BBB" w:rsidR="004E275B" w:rsidRDefault="004E275B" w:rsidP="004E275B">
      <w:r>
        <w:t>A person moving from out of state has 60 days to change their address with the State and obtain a NH Driver’s License (RSA 261:45 and RSA 263.35)</w:t>
      </w:r>
    </w:p>
    <w:p w14:paraId="0798DD51" w14:textId="51DF67FA" w:rsidR="00F16F97" w:rsidRDefault="00F16F97" w:rsidP="004E275B">
      <w:r>
        <w:t>A person moving from one town to another within NH has 30 days to change their address by filling out the Record Change Request (RSA 263:9)</w:t>
      </w:r>
    </w:p>
    <w:p w14:paraId="0794737B" w14:textId="404D82C8" w:rsidR="00F16F97" w:rsidRDefault="00472979" w:rsidP="004E275B">
      <w:r>
        <w:t xml:space="preserve">Must have current vehicle registration and identification (Valid Driver’s </w:t>
      </w:r>
      <w:r w:rsidR="00BB63B0">
        <w:t>license, Valid Passport or Valid Military ID)</w:t>
      </w:r>
    </w:p>
    <w:p w14:paraId="08505A14" w14:textId="33456055" w:rsidR="00BB63B0" w:rsidRDefault="00BB63B0" w:rsidP="004E275B">
      <w:r>
        <w:rPr>
          <w:u w:val="single"/>
        </w:rPr>
        <w:t>Residents New to NH:</w:t>
      </w:r>
      <w:r>
        <w:t xml:space="preserve"> Please bring the following applicable vehicle paperwork </w:t>
      </w:r>
      <w:r w:rsidR="00FF2BD6">
        <w:t>and</w:t>
      </w:r>
      <w:r>
        <w:t xml:space="preserve"> </w:t>
      </w:r>
      <w:r w:rsidR="00A30ED8">
        <w:t xml:space="preserve">all </w:t>
      </w:r>
      <w:r>
        <w:t>parties listed on the vehicle paperwork with you.</w:t>
      </w:r>
    </w:p>
    <w:p w14:paraId="58442BB2" w14:textId="291D25D0" w:rsidR="00A30ED8" w:rsidRDefault="00A30ED8" w:rsidP="00A30ED8">
      <w:pPr>
        <w:pStyle w:val="ListParagraph"/>
        <w:numPr>
          <w:ilvl w:val="0"/>
          <w:numId w:val="2"/>
        </w:numPr>
      </w:pPr>
      <w:r>
        <w:t xml:space="preserve">Owned Vehicles (owner in possession of title) – For vehicles </w:t>
      </w:r>
      <w:r w:rsidR="00D72013">
        <w:t xml:space="preserve">model </w:t>
      </w:r>
      <w:r>
        <w:t xml:space="preserve">year 2000 and newer, please present </w:t>
      </w:r>
      <w:r w:rsidR="00D72013">
        <w:t xml:space="preserve">out-of-state title. </w:t>
      </w:r>
      <w:proofErr w:type="gramStart"/>
      <w:r w:rsidR="00D72013">
        <w:t>A NH</w:t>
      </w:r>
      <w:proofErr w:type="gramEnd"/>
      <w:r w:rsidR="00D72013">
        <w:t xml:space="preserve"> title application will be created at the time of registration. For vehicles model year 1999 and older, please present out-of-state registration</w:t>
      </w:r>
      <w:r w:rsidR="00A5295F">
        <w:t xml:space="preserve">, and either a title or NH VIN (vehicle identification number) Form to prove VIN. This form must be completed by </w:t>
      </w:r>
      <w:proofErr w:type="gramStart"/>
      <w:r w:rsidR="00A5295F">
        <w:t>a NH</w:t>
      </w:r>
      <w:proofErr w:type="gramEnd"/>
      <w:r w:rsidR="00A5295F">
        <w:t xml:space="preserve"> Inspection Station or </w:t>
      </w:r>
      <w:proofErr w:type="gramStart"/>
      <w:r w:rsidR="00A5295F">
        <w:t>a NH</w:t>
      </w:r>
      <w:proofErr w:type="gramEnd"/>
      <w:r w:rsidR="00A5295F">
        <w:t xml:space="preserve"> Law Enforcement Officer.</w:t>
      </w:r>
    </w:p>
    <w:p w14:paraId="678A1BED" w14:textId="07BE79AE" w:rsidR="00A5295F" w:rsidRDefault="00A5295F" w:rsidP="00A30ED8">
      <w:pPr>
        <w:pStyle w:val="ListParagraph"/>
        <w:numPr>
          <w:ilvl w:val="0"/>
          <w:numId w:val="2"/>
        </w:numPr>
      </w:pPr>
      <w:r>
        <w:t xml:space="preserve">Vehicles with a Lienholder </w:t>
      </w:r>
      <w:r w:rsidR="009109E6">
        <w:t>–</w:t>
      </w:r>
      <w:r>
        <w:t xml:space="preserve"> </w:t>
      </w:r>
      <w:r w:rsidR="009109E6">
        <w:t>Please provide current out-of-state registration and paperwork such as bill of sale showing Lienholder’s name and address, date of purchase and current odometer reading. You will be required to complete a Lienholder Affidavit at the time of registration.</w:t>
      </w:r>
    </w:p>
    <w:p w14:paraId="74310994" w14:textId="77777777" w:rsidR="0092685C" w:rsidRDefault="0092685C" w:rsidP="0092685C">
      <w:pPr>
        <w:pStyle w:val="ListParagraph"/>
      </w:pPr>
    </w:p>
    <w:p w14:paraId="32D9B3C0" w14:textId="0692F3D1" w:rsidR="009109E6" w:rsidRDefault="009109E6" w:rsidP="00A30ED8">
      <w:pPr>
        <w:pStyle w:val="ListParagraph"/>
        <w:numPr>
          <w:ilvl w:val="0"/>
          <w:numId w:val="2"/>
        </w:numPr>
      </w:pPr>
      <w:r>
        <w:lastRenderedPageBreak/>
        <w:t>Lease Vehicles – Please provide current out-of-state registration and the lease agreement from the dealership showing the lease company name and address.</w:t>
      </w:r>
    </w:p>
    <w:p w14:paraId="75C846C9" w14:textId="75FCD9B8" w:rsidR="009109E6" w:rsidRDefault="004130F0" w:rsidP="004130F0">
      <w:pPr>
        <w:jc w:val="center"/>
        <w:rPr>
          <w:b/>
          <w:bCs/>
        </w:rPr>
      </w:pPr>
      <w:r>
        <w:rPr>
          <w:b/>
          <w:bCs/>
        </w:rPr>
        <w:t>***</w:t>
      </w:r>
      <w:r w:rsidR="009109E6" w:rsidRPr="007D0C4E">
        <w:rPr>
          <w:b/>
          <w:bCs/>
        </w:rPr>
        <w:t>All parties listed on the vehicle paperwork must be present to sign the NH Title Application as the time of registration</w:t>
      </w:r>
      <w:r>
        <w:rPr>
          <w:b/>
          <w:bCs/>
        </w:rPr>
        <w:t>***</w:t>
      </w:r>
    </w:p>
    <w:p w14:paraId="2FEFBD37" w14:textId="77777777" w:rsidR="00E7546A" w:rsidRDefault="00E7546A" w:rsidP="004130F0">
      <w:pPr>
        <w:jc w:val="center"/>
        <w:rPr>
          <w:b/>
          <w:bCs/>
        </w:rPr>
      </w:pPr>
    </w:p>
    <w:p w14:paraId="3449B4E6" w14:textId="2FA95F21" w:rsidR="00E7546A" w:rsidRPr="00F72F0F" w:rsidRDefault="00E7546A" w:rsidP="00E7546A">
      <w:pPr>
        <w:rPr>
          <w:b/>
          <w:bCs/>
        </w:rPr>
      </w:pPr>
      <w:r w:rsidRPr="00F72F0F">
        <w:rPr>
          <w:b/>
          <w:bCs/>
          <w:u w:val="single"/>
        </w:rPr>
        <w:t>Voter Registration</w:t>
      </w:r>
    </w:p>
    <w:p w14:paraId="32775DE6" w14:textId="77777777" w:rsidR="00B97E05" w:rsidRDefault="00666D71" w:rsidP="00E7546A">
      <w:r>
        <w:t>There is no minimum period you are required to have lived in the state before being allowed to register. You may register at the Town Clerk’s Office during regular business hours, at a Supervisor of the Checklist meeting, or you may also register on election day, although we recommend that voter registrations be completed in advance of election day</w:t>
      </w:r>
      <w:r w:rsidR="00B97E05">
        <w:t>.</w:t>
      </w:r>
    </w:p>
    <w:p w14:paraId="1D146BAC" w14:textId="570327DA" w:rsidR="00666D71" w:rsidRDefault="00DF117E" w:rsidP="00E7546A">
      <w:r>
        <w:t xml:space="preserve">You will need to fill out a new voter registration form and provide </w:t>
      </w:r>
      <w:r w:rsidR="007B1F52">
        <w:t xml:space="preserve">proof </w:t>
      </w:r>
      <w:r w:rsidR="002F0AF7">
        <w:t>of identity, citizenship, and domicile in Weare</w:t>
      </w:r>
      <w:r w:rsidR="00C211AE">
        <w:t xml:space="preserve"> (HB 1569</w:t>
      </w:r>
      <w:r w:rsidR="00101A63">
        <w:t xml:space="preserve"> effective Nov. 2024</w:t>
      </w:r>
      <w:r w:rsidR="006671AD">
        <w:t>)</w:t>
      </w:r>
    </w:p>
    <w:p w14:paraId="6A468448" w14:textId="644C4470" w:rsidR="00B22184" w:rsidRDefault="00B22184" w:rsidP="00B22184">
      <w:pPr>
        <w:spacing w:line="240" w:lineRule="auto"/>
        <w:contextualSpacing/>
      </w:pPr>
      <w:r>
        <w:rPr>
          <w:b/>
          <w:bCs/>
        </w:rPr>
        <w:t xml:space="preserve">Identity and Age: </w:t>
      </w:r>
      <w:r>
        <w:t>Valid Driver’s License, Valid Passport, Military ID, School ID</w:t>
      </w:r>
    </w:p>
    <w:p w14:paraId="287BA2E2" w14:textId="7602E80C" w:rsidR="00B22184" w:rsidRDefault="00B22184" w:rsidP="00B22184">
      <w:pPr>
        <w:spacing w:line="240" w:lineRule="auto"/>
        <w:contextualSpacing/>
      </w:pPr>
      <w:r>
        <w:rPr>
          <w:b/>
          <w:bCs/>
        </w:rPr>
        <w:t xml:space="preserve">Citizenship: </w:t>
      </w:r>
      <w:r>
        <w:t>Birth Certificate, US Passport or Naturalization Papers</w:t>
      </w:r>
    </w:p>
    <w:p w14:paraId="03A614BE" w14:textId="35ED415E" w:rsidR="00B22184" w:rsidRDefault="00B22184" w:rsidP="00B22184">
      <w:pPr>
        <w:spacing w:line="240" w:lineRule="auto"/>
        <w:contextualSpacing/>
      </w:pPr>
      <w:r>
        <w:rPr>
          <w:b/>
          <w:bCs/>
        </w:rPr>
        <w:t xml:space="preserve">Domicile: </w:t>
      </w:r>
      <w:r>
        <w:t>Driver’s License, NH vehicle registration with Weare address, Mail, Rental Agreement.</w:t>
      </w:r>
    </w:p>
    <w:p w14:paraId="418A5161" w14:textId="77777777" w:rsidR="00B22184" w:rsidRDefault="00B22184" w:rsidP="00E7546A">
      <w:pPr>
        <w:rPr>
          <w:b/>
          <w:bCs/>
        </w:rPr>
      </w:pPr>
    </w:p>
    <w:p w14:paraId="7210FF36" w14:textId="14BD69A3" w:rsidR="00B22184" w:rsidRDefault="00B22184" w:rsidP="00E7546A">
      <w:pPr>
        <w:rPr>
          <w:b/>
          <w:bCs/>
        </w:rPr>
      </w:pPr>
      <w:r w:rsidRPr="00B22184">
        <w:rPr>
          <w:b/>
          <w:bCs/>
        </w:rPr>
        <w:t xml:space="preserve">Note: A New Hampshire Real ID compliant Driver’s License is </w:t>
      </w:r>
      <w:r w:rsidRPr="00B22184">
        <w:rPr>
          <w:b/>
          <w:bCs/>
          <w:u w:val="single"/>
        </w:rPr>
        <w:t>NOT</w:t>
      </w:r>
      <w:r w:rsidRPr="00B22184">
        <w:rPr>
          <w:b/>
          <w:bCs/>
        </w:rPr>
        <w:t xml:space="preserve"> proof of U.S. Citizenship.</w:t>
      </w:r>
    </w:p>
    <w:p w14:paraId="7A4F5E4D" w14:textId="77777777" w:rsidR="006671AD" w:rsidRDefault="006671AD" w:rsidP="00E7546A">
      <w:pPr>
        <w:rPr>
          <w:b/>
          <w:bCs/>
        </w:rPr>
      </w:pPr>
    </w:p>
    <w:p w14:paraId="46E243B0" w14:textId="03E0F5E8" w:rsidR="00237AF8" w:rsidRPr="00F72F0F" w:rsidRDefault="00237AF8" w:rsidP="00487F41">
      <w:pPr>
        <w:rPr>
          <w:b/>
          <w:bCs/>
          <w:u w:val="single"/>
        </w:rPr>
      </w:pPr>
      <w:r w:rsidRPr="00F72F0F">
        <w:rPr>
          <w:b/>
          <w:bCs/>
          <w:u w:val="single"/>
        </w:rPr>
        <w:t xml:space="preserve">Dog </w:t>
      </w:r>
      <w:r w:rsidR="008B6B21" w:rsidRPr="00F72F0F">
        <w:rPr>
          <w:b/>
          <w:bCs/>
          <w:u w:val="single"/>
        </w:rPr>
        <w:t>Registration</w:t>
      </w:r>
    </w:p>
    <w:p w14:paraId="72208152" w14:textId="7247C46D" w:rsidR="008B6B21" w:rsidRDefault="008B6B21" w:rsidP="00E7546A">
      <w:r>
        <w:t xml:space="preserve">State of </w:t>
      </w:r>
      <w:r w:rsidR="00E200D3" w:rsidRPr="00E200D3">
        <w:rPr>
          <w:b/>
          <w:bCs/>
        </w:rPr>
        <w:t>NH RSA 466:1</w:t>
      </w:r>
      <w:r w:rsidR="00E200D3">
        <w:t xml:space="preserve"> requires that:</w:t>
      </w:r>
      <w:r w:rsidR="00C1027C">
        <w:t xml:space="preserve"> </w:t>
      </w:r>
    </w:p>
    <w:p w14:paraId="745E08E8" w14:textId="58A0502D" w:rsidR="00FA1A5A" w:rsidRDefault="00FA1A5A" w:rsidP="00FA1A5A">
      <w:pPr>
        <w:pStyle w:val="ListParagraph"/>
        <w:numPr>
          <w:ilvl w:val="0"/>
          <w:numId w:val="3"/>
        </w:numPr>
      </w:pPr>
      <w:r>
        <w:t>All dogs over 3 months of age need to be registered by April 30</w:t>
      </w:r>
      <w:r w:rsidRPr="00FA1A5A">
        <w:rPr>
          <w:vertAlign w:val="superscript"/>
        </w:rPr>
        <w:t>th</w:t>
      </w:r>
      <w:r>
        <w:t xml:space="preserve"> of each year. You may register </w:t>
      </w:r>
      <w:r w:rsidR="006F5790">
        <w:t>your dog for the current year as early as January 1.</w:t>
      </w:r>
    </w:p>
    <w:p w14:paraId="53521C2E" w14:textId="58D1772B" w:rsidR="006F5790" w:rsidRDefault="006F5790" w:rsidP="00FA1A5A">
      <w:pPr>
        <w:pStyle w:val="ListParagraph"/>
        <w:numPr>
          <w:ilvl w:val="0"/>
          <w:numId w:val="3"/>
        </w:numPr>
      </w:pPr>
      <w:r>
        <w:t xml:space="preserve">A current </w:t>
      </w:r>
      <w:r w:rsidR="009E3A3A">
        <w:t xml:space="preserve">Rabies Certificate is required at the time of registration. </w:t>
      </w:r>
    </w:p>
    <w:p w14:paraId="443B0ED6" w14:textId="63E01468" w:rsidR="000F4E59" w:rsidRDefault="000F4E59" w:rsidP="000F4E59">
      <w:pPr>
        <w:ind w:left="360"/>
      </w:pPr>
      <w:r>
        <w:t>Registration fees are as follows:</w:t>
      </w:r>
    </w:p>
    <w:p w14:paraId="76AE9E01" w14:textId="0210675F" w:rsidR="000F4E59" w:rsidRDefault="00CF32F9" w:rsidP="00CF32F9">
      <w:pPr>
        <w:pStyle w:val="ListParagraph"/>
        <w:numPr>
          <w:ilvl w:val="0"/>
          <w:numId w:val="4"/>
        </w:numPr>
      </w:pPr>
      <w:r>
        <w:t xml:space="preserve">Altered (spayed or neutered) </w:t>
      </w:r>
      <w:r w:rsidR="002A5980">
        <w:t>&amp; puppies under 7 months:</w:t>
      </w:r>
      <w:r>
        <w:t xml:space="preserve"> $7.50 </w:t>
      </w:r>
    </w:p>
    <w:p w14:paraId="63C7743C" w14:textId="0ACBF16F" w:rsidR="00CF32F9" w:rsidRDefault="00CF32F9" w:rsidP="00CF32F9">
      <w:pPr>
        <w:pStyle w:val="ListParagraph"/>
        <w:numPr>
          <w:ilvl w:val="0"/>
          <w:numId w:val="4"/>
        </w:numPr>
      </w:pPr>
      <w:r>
        <w:t>Unaltered</w:t>
      </w:r>
      <w:r w:rsidR="005B7C4A">
        <w:t>: $10.00</w:t>
      </w:r>
    </w:p>
    <w:p w14:paraId="27F1F5FE" w14:textId="6D01109E" w:rsidR="005B7C4A" w:rsidRDefault="005B7C4A" w:rsidP="00CF32F9">
      <w:pPr>
        <w:pStyle w:val="ListParagraph"/>
        <w:numPr>
          <w:ilvl w:val="0"/>
          <w:numId w:val="4"/>
        </w:numPr>
      </w:pPr>
      <w:r>
        <w:t>Senior Citizen Owner (65+ first dog only): $2.00</w:t>
      </w:r>
    </w:p>
    <w:p w14:paraId="04482109" w14:textId="61BF2AD1" w:rsidR="009618FE" w:rsidRDefault="009618FE" w:rsidP="00CF32F9">
      <w:pPr>
        <w:pStyle w:val="ListParagraph"/>
        <w:numPr>
          <w:ilvl w:val="0"/>
          <w:numId w:val="4"/>
        </w:numPr>
      </w:pPr>
      <w:r>
        <w:t>Group License (5 or more dogs, same owner): $20.00</w:t>
      </w:r>
    </w:p>
    <w:p w14:paraId="721D053A" w14:textId="617A25CA" w:rsidR="00F62372" w:rsidRDefault="009618FE" w:rsidP="00CF32F9">
      <w:pPr>
        <w:pStyle w:val="ListParagraph"/>
        <w:numPr>
          <w:ilvl w:val="0"/>
          <w:numId w:val="4"/>
        </w:numPr>
      </w:pPr>
      <w:r>
        <w:t>Late fees</w:t>
      </w:r>
      <w:r w:rsidR="003F214E">
        <w:t xml:space="preserve"> per month: $1.00 beginning June 1</w:t>
      </w:r>
      <w:r w:rsidR="003F214E" w:rsidRPr="00F664E2">
        <w:rPr>
          <w:vertAlign w:val="superscript"/>
        </w:rPr>
        <w:t>st</w:t>
      </w:r>
      <w:r w:rsidR="00D24ABD">
        <w:t xml:space="preserve"> </w:t>
      </w:r>
      <w:r w:rsidR="00F664E2">
        <w:t xml:space="preserve">and </w:t>
      </w:r>
      <w:r w:rsidR="00F62372">
        <w:t>Civil Forfeiture – Unlicensed Dog: $25.00</w:t>
      </w:r>
      <w:r w:rsidR="00F664E2">
        <w:t xml:space="preserve"> </w:t>
      </w:r>
    </w:p>
    <w:p w14:paraId="5EF77973" w14:textId="77836AA6" w:rsidR="00B6085B" w:rsidRPr="00F72F0F" w:rsidRDefault="00487F41" w:rsidP="00487F41">
      <w:pPr>
        <w:rPr>
          <w:b/>
          <w:bCs/>
        </w:rPr>
      </w:pPr>
      <w:r w:rsidRPr="00F72F0F">
        <w:rPr>
          <w:b/>
          <w:bCs/>
          <w:u w:val="single"/>
        </w:rPr>
        <w:lastRenderedPageBreak/>
        <w:t>Weare Transfer Station</w:t>
      </w:r>
    </w:p>
    <w:p w14:paraId="323EBA4A" w14:textId="0A57F29A" w:rsidR="00B6085B" w:rsidRDefault="00B6085B" w:rsidP="00487F41">
      <w:r>
        <w:t xml:space="preserve">Weare residents may use the Transfer Station located at </w:t>
      </w:r>
      <w:r w:rsidR="002617B8">
        <w:t>225 Merrill Rd.</w:t>
      </w:r>
      <w:r w:rsidR="00E22322">
        <w:t xml:space="preserve"> </w:t>
      </w:r>
    </w:p>
    <w:p w14:paraId="62A4FF29" w14:textId="676BC715" w:rsidR="00E22322" w:rsidRDefault="00E22322" w:rsidP="00487F41">
      <w:r>
        <w:t>To obtain a decal:</w:t>
      </w:r>
    </w:p>
    <w:p w14:paraId="12F01A1E" w14:textId="4E44B570" w:rsidR="00E22322" w:rsidRDefault="00E22322" w:rsidP="00E22322">
      <w:pPr>
        <w:pStyle w:val="ListParagraph"/>
        <w:numPr>
          <w:ilvl w:val="0"/>
          <w:numId w:val="5"/>
        </w:numPr>
      </w:pPr>
      <w:r>
        <w:t xml:space="preserve">Bring </w:t>
      </w:r>
      <w:r w:rsidR="000D1E2C">
        <w:t xml:space="preserve">a current vehicle registration showing your Weare address for the vehicle that will display the </w:t>
      </w:r>
      <w:r w:rsidR="007C4056">
        <w:t xml:space="preserve">decal </w:t>
      </w:r>
      <w:r w:rsidR="000D1E2C">
        <w:t xml:space="preserve">to the </w:t>
      </w:r>
      <w:r w:rsidR="00167FCA">
        <w:t>Transfer Station</w:t>
      </w:r>
      <w:r w:rsidR="000D1E2C">
        <w:t>.</w:t>
      </w:r>
    </w:p>
    <w:p w14:paraId="76EA509C" w14:textId="5D7C47EF" w:rsidR="004E275B" w:rsidRDefault="007C4056" w:rsidP="007C4056">
      <w:hyperlink r:id="rId7" w:history="1">
        <w:r w:rsidRPr="007C4056">
          <w:rPr>
            <w:rStyle w:val="Hyperlink"/>
          </w:rPr>
          <w:t>Transfer Station | Weare NH</w:t>
        </w:r>
      </w:hyperlink>
      <w:r w:rsidR="0092685C">
        <w:t xml:space="preserve"> or </w:t>
      </w:r>
      <w:hyperlink r:id="rId8" w:history="1">
        <w:r w:rsidR="0092685C" w:rsidRPr="00CB70EC">
          <w:rPr>
            <w:rStyle w:val="Hyperlink"/>
          </w:rPr>
          <w:t>https://www.weare.nh.org/transfer-station</w:t>
        </w:r>
      </w:hyperlink>
    </w:p>
    <w:p w14:paraId="6E40FAC1" w14:textId="67AF1690" w:rsidR="006332FF" w:rsidRPr="00F72F0F" w:rsidRDefault="006332FF" w:rsidP="007C4056">
      <w:pPr>
        <w:rPr>
          <w:b/>
          <w:bCs/>
          <w:u w:val="single"/>
        </w:rPr>
      </w:pPr>
      <w:r w:rsidRPr="00F72F0F">
        <w:rPr>
          <w:b/>
          <w:bCs/>
          <w:u w:val="single"/>
        </w:rPr>
        <w:t>Important Phone Numbers</w:t>
      </w:r>
    </w:p>
    <w:p w14:paraId="10A51A0F" w14:textId="3D5F5C39" w:rsidR="00751958" w:rsidRDefault="00407F72" w:rsidP="007C4056">
      <w:r>
        <w:t>Assessing Department – 603-529-1515</w:t>
      </w:r>
    </w:p>
    <w:p w14:paraId="5A819168" w14:textId="5CC9072F" w:rsidR="00407F72" w:rsidRDefault="00407F72" w:rsidP="007C4056">
      <w:r>
        <w:t>Finance Department – 603-529-7526</w:t>
      </w:r>
    </w:p>
    <w:p w14:paraId="61D31AB9" w14:textId="363AB225" w:rsidR="00407F72" w:rsidRDefault="00407F72" w:rsidP="007C4056">
      <w:r>
        <w:t>Land Use Department – 603-529-2250</w:t>
      </w:r>
    </w:p>
    <w:p w14:paraId="5FF6F4D9" w14:textId="496A14F7" w:rsidR="00407F72" w:rsidRDefault="00D14E3B" w:rsidP="007C4056">
      <w:r>
        <w:t>Public Works Department – 603-529-2469</w:t>
      </w:r>
    </w:p>
    <w:p w14:paraId="44A2C9A2" w14:textId="7BBE3D17" w:rsidR="00D14E3B" w:rsidRDefault="00D14E3B" w:rsidP="007C4056">
      <w:r>
        <w:t>Tax Collector – 603-529-7576</w:t>
      </w:r>
    </w:p>
    <w:p w14:paraId="0037C5A6" w14:textId="0ED4FE01" w:rsidR="00D14E3B" w:rsidRDefault="00D14E3B" w:rsidP="007C4056">
      <w:r>
        <w:t>Town Administrator – 603-529-7535</w:t>
      </w:r>
    </w:p>
    <w:p w14:paraId="3ECC4166" w14:textId="7DED8C4A" w:rsidR="00D14E3B" w:rsidRDefault="00D14E3B" w:rsidP="007C4056">
      <w:r>
        <w:t>Town Clerk – 603-529-7527</w:t>
      </w:r>
    </w:p>
    <w:p w14:paraId="36B54BCC" w14:textId="5CFA6F2C" w:rsidR="00D14E3B" w:rsidRDefault="00D14E3B" w:rsidP="007C4056">
      <w:r>
        <w:t>Transfer Station – 603-529-</w:t>
      </w:r>
      <w:r w:rsidR="00937758">
        <w:t>1650</w:t>
      </w:r>
    </w:p>
    <w:p w14:paraId="0A517BEC" w14:textId="48D30B6B" w:rsidR="00937758" w:rsidRDefault="00937758" w:rsidP="007C4056">
      <w:r>
        <w:t>Weare Police Department – 603-</w:t>
      </w:r>
      <w:r w:rsidR="004C7793">
        <w:t>696-4000</w:t>
      </w:r>
    </w:p>
    <w:p w14:paraId="33AFF813" w14:textId="47B28598" w:rsidR="00513D36" w:rsidRDefault="00513D36" w:rsidP="007C4056">
      <w:r>
        <w:t>Weare Fire Rescue – 603-602-0000</w:t>
      </w:r>
      <w:r w:rsidR="008E0DC7">
        <w:t xml:space="preserve"> </w:t>
      </w:r>
    </w:p>
    <w:p w14:paraId="4279D831" w14:textId="004D7297" w:rsidR="00F72F0F" w:rsidRDefault="00F72F0F" w:rsidP="007C4056">
      <w:r>
        <w:t>Weare Public Library – 603-529-2044</w:t>
      </w:r>
    </w:p>
    <w:p w14:paraId="120E68F6" w14:textId="786D5A6B" w:rsidR="008E0DC7" w:rsidRPr="006332FF" w:rsidRDefault="008E0DC7" w:rsidP="007C4056">
      <w:r>
        <w:t xml:space="preserve">SAU 24 </w:t>
      </w:r>
      <w:r w:rsidR="00921324">
        <w:t>–</w:t>
      </w:r>
      <w:r>
        <w:t xml:space="preserve"> </w:t>
      </w:r>
      <w:r w:rsidR="00921324">
        <w:t>603-428-3269</w:t>
      </w:r>
    </w:p>
    <w:p w14:paraId="404E4E0E" w14:textId="77777777" w:rsidR="006332FF" w:rsidRDefault="006332FF" w:rsidP="007C4056"/>
    <w:p w14:paraId="08FD85E2" w14:textId="77777777" w:rsidR="0092685C" w:rsidRPr="004E275B" w:rsidRDefault="0092685C" w:rsidP="007C4056"/>
    <w:sectPr w:rsidR="0092685C" w:rsidRPr="004E27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6F85" w14:textId="77777777" w:rsidR="00CB64C0" w:rsidRDefault="00CB64C0" w:rsidP="0092685C">
      <w:pPr>
        <w:spacing w:after="0" w:line="240" w:lineRule="auto"/>
      </w:pPr>
      <w:r>
        <w:separator/>
      </w:r>
    </w:p>
  </w:endnote>
  <w:endnote w:type="continuationSeparator" w:id="0">
    <w:p w14:paraId="322396DF" w14:textId="77777777" w:rsidR="00CB64C0" w:rsidRDefault="00CB64C0" w:rsidP="0092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8077" w14:textId="77777777" w:rsidR="0092685C" w:rsidRDefault="0092685C">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16E58DA" w14:textId="77777777" w:rsidR="0092685C" w:rsidRDefault="0092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BD82" w14:textId="77777777" w:rsidR="00CB64C0" w:rsidRDefault="00CB64C0" w:rsidP="0092685C">
      <w:pPr>
        <w:spacing w:after="0" w:line="240" w:lineRule="auto"/>
      </w:pPr>
      <w:r>
        <w:separator/>
      </w:r>
    </w:p>
  </w:footnote>
  <w:footnote w:type="continuationSeparator" w:id="0">
    <w:p w14:paraId="3508C30E" w14:textId="77777777" w:rsidR="00CB64C0" w:rsidRDefault="00CB64C0" w:rsidP="0092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2D4"/>
    <w:multiLevelType w:val="hybridMultilevel"/>
    <w:tmpl w:val="ACC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03C1"/>
    <w:multiLevelType w:val="hybridMultilevel"/>
    <w:tmpl w:val="68DC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4C00"/>
    <w:multiLevelType w:val="hybridMultilevel"/>
    <w:tmpl w:val="B742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4503A"/>
    <w:multiLevelType w:val="hybridMultilevel"/>
    <w:tmpl w:val="F11EB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F8206C"/>
    <w:multiLevelType w:val="hybridMultilevel"/>
    <w:tmpl w:val="ED567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0984693">
    <w:abstractNumId w:val="3"/>
  </w:num>
  <w:num w:numId="2" w16cid:durableId="1375277877">
    <w:abstractNumId w:val="0"/>
  </w:num>
  <w:num w:numId="3" w16cid:durableId="1943293887">
    <w:abstractNumId w:val="1"/>
  </w:num>
  <w:num w:numId="4" w16cid:durableId="1797026469">
    <w:abstractNumId w:val="4"/>
  </w:num>
  <w:num w:numId="5" w16cid:durableId="17847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5B"/>
    <w:rsid w:val="000D1E2C"/>
    <w:rsid w:val="000F4E59"/>
    <w:rsid w:val="00101A63"/>
    <w:rsid w:val="00152A67"/>
    <w:rsid w:val="00167FCA"/>
    <w:rsid w:val="00172397"/>
    <w:rsid w:val="00237AF8"/>
    <w:rsid w:val="002617B8"/>
    <w:rsid w:val="002A5980"/>
    <w:rsid w:val="002F0AF7"/>
    <w:rsid w:val="00311EE7"/>
    <w:rsid w:val="00317AB9"/>
    <w:rsid w:val="00345FDA"/>
    <w:rsid w:val="003F214E"/>
    <w:rsid w:val="00403D2B"/>
    <w:rsid w:val="00407F72"/>
    <w:rsid w:val="004130F0"/>
    <w:rsid w:val="00472979"/>
    <w:rsid w:val="0048673A"/>
    <w:rsid w:val="00487F41"/>
    <w:rsid w:val="004C7793"/>
    <w:rsid w:val="004E275B"/>
    <w:rsid w:val="00513D36"/>
    <w:rsid w:val="005B7C4A"/>
    <w:rsid w:val="0060399E"/>
    <w:rsid w:val="006332FF"/>
    <w:rsid w:val="00666D71"/>
    <w:rsid w:val="006671AD"/>
    <w:rsid w:val="00690641"/>
    <w:rsid w:val="006A539B"/>
    <w:rsid w:val="006F5790"/>
    <w:rsid w:val="0071749F"/>
    <w:rsid w:val="00751958"/>
    <w:rsid w:val="007B1F52"/>
    <w:rsid w:val="007C4056"/>
    <w:rsid w:val="007D0C4E"/>
    <w:rsid w:val="008B6B21"/>
    <w:rsid w:val="008E0DC7"/>
    <w:rsid w:val="009109E6"/>
    <w:rsid w:val="00921324"/>
    <w:rsid w:val="00924C6C"/>
    <w:rsid w:val="0092685C"/>
    <w:rsid w:val="00937758"/>
    <w:rsid w:val="009618FE"/>
    <w:rsid w:val="009E3A3A"/>
    <w:rsid w:val="009F206F"/>
    <w:rsid w:val="00A30ED8"/>
    <w:rsid w:val="00A5295F"/>
    <w:rsid w:val="00AF5D79"/>
    <w:rsid w:val="00B22184"/>
    <w:rsid w:val="00B6085B"/>
    <w:rsid w:val="00B97E05"/>
    <w:rsid w:val="00BB63B0"/>
    <w:rsid w:val="00C1027C"/>
    <w:rsid w:val="00C211AE"/>
    <w:rsid w:val="00CB64C0"/>
    <w:rsid w:val="00CF32F9"/>
    <w:rsid w:val="00D14E3B"/>
    <w:rsid w:val="00D24ABD"/>
    <w:rsid w:val="00D72013"/>
    <w:rsid w:val="00DF117E"/>
    <w:rsid w:val="00E200D3"/>
    <w:rsid w:val="00E22322"/>
    <w:rsid w:val="00E7546A"/>
    <w:rsid w:val="00EB11D0"/>
    <w:rsid w:val="00F16F97"/>
    <w:rsid w:val="00F62372"/>
    <w:rsid w:val="00F664E2"/>
    <w:rsid w:val="00F7170E"/>
    <w:rsid w:val="00F72F0F"/>
    <w:rsid w:val="00FA1A5A"/>
    <w:rsid w:val="00FF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CCB8"/>
  <w15:chartTrackingRefBased/>
  <w15:docId w15:val="{37493CCA-2ADA-40C3-8A73-657B0B11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75B"/>
    <w:rPr>
      <w:rFonts w:eastAsiaTheme="majorEastAsia" w:cstheme="majorBidi"/>
      <w:color w:val="272727" w:themeColor="text1" w:themeTint="D8"/>
    </w:rPr>
  </w:style>
  <w:style w:type="paragraph" w:styleId="Title">
    <w:name w:val="Title"/>
    <w:basedOn w:val="Normal"/>
    <w:next w:val="Normal"/>
    <w:link w:val="TitleChar"/>
    <w:uiPriority w:val="10"/>
    <w:qFormat/>
    <w:rsid w:val="004E2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75B"/>
    <w:pPr>
      <w:spacing w:before="160"/>
      <w:jc w:val="center"/>
    </w:pPr>
    <w:rPr>
      <w:i/>
      <w:iCs/>
      <w:color w:val="404040" w:themeColor="text1" w:themeTint="BF"/>
    </w:rPr>
  </w:style>
  <w:style w:type="character" w:customStyle="1" w:styleId="QuoteChar">
    <w:name w:val="Quote Char"/>
    <w:basedOn w:val="DefaultParagraphFont"/>
    <w:link w:val="Quote"/>
    <w:uiPriority w:val="29"/>
    <w:rsid w:val="004E275B"/>
    <w:rPr>
      <w:i/>
      <w:iCs/>
      <w:color w:val="404040" w:themeColor="text1" w:themeTint="BF"/>
    </w:rPr>
  </w:style>
  <w:style w:type="paragraph" w:styleId="ListParagraph">
    <w:name w:val="List Paragraph"/>
    <w:basedOn w:val="Normal"/>
    <w:uiPriority w:val="34"/>
    <w:qFormat/>
    <w:rsid w:val="004E275B"/>
    <w:pPr>
      <w:ind w:left="720"/>
      <w:contextualSpacing/>
    </w:pPr>
  </w:style>
  <w:style w:type="character" w:styleId="IntenseEmphasis">
    <w:name w:val="Intense Emphasis"/>
    <w:basedOn w:val="DefaultParagraphFont"/>
    <w:uiPriority w:val="21"/>
    <w:qFormat/>
    <w:rsid w:val="004E275B"/>
    <w:rPr>
      <w:i/>
      <w:iCs/>
      <w:color w:val="0F4761" w:themeColor="accent1" w:themeShade="BF"/>
    </w:rPr>
  </w:style>
  <w:style w:type="paragraph" w:styleId="IntenseQuote">
    <w:name w:val="Intense Quote"/>
    <w:basedOn w:val="Normal"/>
    <w:next w:val="Normal"/>
    <w:link w:val="IntenseQuoteChar"/>
    <w:uiPriority w:val="30"/>
    <w:qFormat/>
    <w:rsid w:val="004E2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75B"/>
    <w:rPr>
      <w:i/>
      <w:iCs/>
      <w:color w:val="0F4761" w:themeColor="accent1" w:themeShade="BF"/>
    </w:rPr>
  </w:style>
  <w:style w:type="character" w:styleId="IntenseReference">
    <w:name w:val="Intense Reference"/>
    <w:basedOn w:val="DefaultParagraphFont"/>
    <w:uiPriority w:val="32"/>
    <w:qFormat/>
    <w:rsid w:val="004E275B"/>
    <w:rPr>
      <w:b/>
      <w:bCs/>
      <w:smallCaps/>
      <w:color w:val="0F4761" w:themeColor="accent1" w:themeShade="BF"/>
      <w:spacing w:val="5"/>
    </w:rPr>
  </w:style>
  <w:style w:type="character" w:styleId="Hyperlink">
    <w:name w:val="Hyperlink"/>
    <w:basedOn w:val="DefaultParagraphFont"/>
    <w:uiPriority w:val="99"/>
    <w:unhideWhenUsed/>
    <w:rsid w:val="007C4056"/>
    <w:rPr>
      <w:color w:val="467886" w:themeColor="hyperlink"/>
      <w:u w:val="single"/>
    </w:rPr>
  </w:style>
  <w:style w:type="character" w:styleId="UnresolvedMention">
    <w:name w:val="Unresolved Mention"/>
    <w:basedOn w:val="DefaultParagraphFont"/>
    <w:uiPriority w:val="99"/>
    <w:semiHidden/>
    <w:unhideWhenUsed/>
    <w:rsid w:val="007C4056"/>
    <w:rPr>
      <w:color w:val="605E5C"/>
      <w:shd w:val="clear" w:color="auto" w:fill="E1DFDD"/>
    </w:rPr>
  </w:style>
  <w:style w:type="paragraph" w:styleId="Header">
    <w:name w:val="header"/>
    <w:basedOn w:val="Normal"/>
    <w:link w:val="HeaderChar"/>
    <w:uiPriority w:val="99"/>
    <w:unhideWhenUsed/>
    <w:rsid w:val="0092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5C"/>
  </w:style>
  <w:style w:type="paragraph" w:styleId="Footer">
    <w:name w:val="footer"/>
    <w:basedOn w:val="Normal"/>
    <w:link w:val="FooterChar"/>
    <w:uiPriority w:val="99"/>
    <w:unhideWhenUsed/>
    <w:rsid w:val="0092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5C"/>
  </w:style>
  <w:style w:type="character" w:styleId="FollowedHyperlink">
    <w:name w:val="FollowedHyperlink"/>
    <w:basedOn w:val="DefaultParagraphFont"/>
    <w:uiPriority w:val="99"/>
    <w:semiHidden/>
    <w:unhideWhenUsed/>
    <w:rsid w:val="009268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nh.org/transfer-station" TargetMode="External"/><Relationship Id="rId3" Type="http://schemas.openxmlformats.org/officeDocument/2006/relationships/settings" Target="settings.xml"/><Relationship Id="rId7" Type="http://schemas.openxmlformats.org/officeDocument/2006/relationships/hyperlink" Target="https://www.weare.nh.gov/transfer-s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Moul</dc:creator>
  <cp:keywords/>
  <dc:description/>
  <cp:lastModifiedBy>Pam Moul</cp:lastModifiedBy>
  <cp:revision>2</cp:revision>
  <dcterms:created xsi:type="dcterms:W3CDTF">2026-03-21T21:13:00Z</dcterms:created>
  <dcterms:modified xsi:type="dcterms:W3CDTF">2026-03-21T21:13:00Z</dcterms:modified>
</cp:coreProperties>
</file>